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DDF" w:rsidRPr="00057DDF" w:rsidRDefault="00057DDF" w:rsidP="00057DDF">
      <w:pPr>
        <w:spacing w:after="0" w:line="360" w:lineRule="auto"/>
        <w:jc w:val="center"/>
        <w:outlineLvl w:val="1"/>
        <w:rPr>
          <w:rFonts w:eastAsia="Times New Roman"/>
          <w:b/>
          <w:bCs/>
          <w:iCs w:val="0"/>
          <w:sz w:val="32"/>
          <w:szCs w:val="32"/>
          <w:lang w:eastAsia="pl-PL"/>
        </w:rPr>
      </w:pPr>
      <w:r w:rsidRPr="00057DDF">
        <w:rPr>
          <w:rFonts w:eastAsia="Times New Roman"/>
          <w:b/>
          <w:bCs/>
          <w:iCs w:val="0"/>
          <w:sz w:val="32"/>
          <w:szCs w:val="32"/>
          <w:lang w:eastAsia="pl-PL"/>
        </w:rPr>
        <w:t xml:space="preserve">Świadczenia o pomocy osobom uprawnionym do alimentów </w:t>
      </w:r>
    </w:p>
    <w:p w:rsidR="00057DDF" w:rsidRPr="00057DDF" w:rsidRDefault="00057DDF" w:rsidP="00057DDF">
      <w:pPr>
        <w:spacing w:after="0" w:line="360" w:lineRule="auto"/>
        <w:jc w:val="center"/>
        <w:outlineLvl w:val="1"/>
        <w:rPr>
          <w:rFonts w:eastAsia="Times New Roman"/>
          <w:b/>
          <w:bCs/>
          <w:iCs w:val="0"/>
          <w:sz w:val="32"/>
          <w:szCs w:val="32"/>
          <w:lang w:eastAsia="pl-PL"/>
        </w:rPr>
      </w:pPr>
      <w:r w:rsidRPr="00057DDF">
        <w:rPr>
          <w:rFonts w:eastAsia="Times New Roman"/>
          <w:b/>
          <w:bCs/>
          <w:iCs w:val="0"/>
          <w:sz w:val="32"/>
          <w:szCs w:val="32"/>
          <w:lang w:eastAsia="pl-PL"/>
        </w:rPr>
        <w:t>w Gminie Łabowa</w:t>
      </w:r>
    </w:p>
    <w:p w:rsidR="00057DDF" w:rsidRDefault="00057DDF" w:rsidP="00057DDF">
      <w:pPr>
        <w:pStyle w:val="Default"/>
        <w:jc w:val="both"/>
      </w:pPr>
    </w:p>
    <w:p w:rsidR="00057DDF" w:rsidRDefault="00057DDF" w:rsidP="00057DDF">
      <w:pPr>
        <w:pStyle w:val="Default"/>
        <w:jc w:val="both"/>
      </w:pPr>
    </w:p>
    <w:p w:rsidR="00F04870" w:rsidRPr="00F04870" w:rsidRDefault="00F04870" w:rsidP="00666998">
      <w:pPr>
        <w:spacing w:after="0" w:line="360" w:lineRule="auto"/>
        <w:ind w:firstLine="709"/>
        <w:jc w:val="both"/>
        <w:rPr>
          <w:b/>
          <w:bCs/>
          <w:lang w:eastAsia="pl-PL"/>
        </w:rPr>
      </w:pPr>
      <w:r w:rsidRPr="00F04870">
        <w:rPr>
          <w:lang w:eastAsia="pl-PL"/>
        </w:rPr>
        <w:t xml:space="preserve">Wnioski o ustalenie uprawnienia do świadczenia z funduszu alimentacyjnego na okres zasiłkowy </w:t>
      </w:r>
      <w:r w:rsidRPr="00F04870">
        <w:rPr>
          <w:b/>
          <w:lang w:eastAsia="pl-PL"/>
        </w:rPr>
        <w:t>2017/2018</w:t>
      </w:r>
      <w:r w:rsidRPr="00F04870">
        <w:rPr>
          <w:lang w:eastAsia="pl-PL"/>
        </w:rPr>
        <w:t xml:space="preserve"> będą przyjmowane od dnia</w:t>
      </w:r>
      <w:r w:rsidRPr="00F04870">
        <w:rPr>
          <w:b/>
          <w:lang w:eastAsia="pl-PL"/>
        </w:rPr>
        <w:t xml:space="preserve"> 1 sierpnia 2017 r.</w:t>
      </w:r>
      <w:r w:rsidRPr="00F04870">
        <w:rPr>
          <w:lang w:eastAsia="pl-PL"/>
        </w:rPr>
        <w:t xml:space="preserve"> w</w:t>
      </w:r>
      <w:r>
        <w:rPr>
          <w:lang w:eastAsia="pl-PL"/>
        </w:rPr>
        <w:t> </w:t>
      </w:r>
      <w:r w:rsidRPr="00F04870">
        <w:rPr>
          <w:lang w:eastAsia="pl-PL"/>
        </w:rPr>
        <w:t xml:space="preserve">Ośrodku Pomocy Społecznej, </w:t>
      </w:r>
      <w:r w:rsidRPr="00F04870">
        <w:rPr>
          <w:b/>
          <w:lang w:eastAsia="pl-PL"/>
        </w:rPr>
        <w:t>pokój nr 5</w:t>
      </w:r>
      <w:r w:rsidRPr="00F04870">
        <w:rPr>
          <w:lang w:eastAsia="pl-PL"/>
        </w:rPr>
        <w:t>, w godzinach pracy Ośrodka.</w:t>
      </w:r>
      <w:bookmarkStart w:id="0" w:name="_GoBack"/>
      <w:bookmarkEnd w:id="0"/>
      <w:r w:rsidRPr="00F04870">
        <w:rPr>
          <w:lang w:eastAsia="pl-PL"/>
        </w:rPr>
        <w:t xml:space="preserve"> </w:t>
      </w:r>
      <w:r w:rsidRPr="00F04870">
        <w:rPr>
          <w:b/>
          <w:bCs/>
          <w:lang w:eastAsia="pl-PL"/>
        </w:rPr>
        <w:t xml:space="preserve"> </w:t>
      </w:r>
    </w:p>
    <w:p w:rsidR="00A7178F" w:rsidRDefault="00057DDF" w:rsidP="00F04870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Uważając, że dostarczanie środków utrzymania osobom, które nie są w stanie samodzielnie zaspokoić swoich potrzeb, a w szczególności dzieciom, jest w pierwszej kolejności obowiązkiem wskazanych w Kodeksie rodzinnym i opiekuńczym członków ich rodziny, konstytucyjna zasada pomocniczości nakłada na państwo obowiązek wspierania jedynie tych osób ubogich, które nie są w stanie samodzielnie zaspokoić swoich potrzeb i nie otrzymują należnego im wsparcia od osób należących do kręgu zobowiązan</w:t>
      </w:r>
      <w:r>
        <w:rPr>
          <w:sz w:val="23"/>
          <w:szCs w:val="23"/>
        </w:rPr>
        <w:t xml:space="preserve">ych wobec nich do alimentacji, </w:t>
      </w:r>
      <w:r>
        <w:rPr>
          <w:sz w:val="23"/>
          <w:szCs w:val="23"/>
        </w:rPr>
        <w:t>wspieranie osób znajdujących się w trudnej sytuacji materialnej z powodu niemożności wyegzekwowania alimentów należy łączyć z</w:t>
      </w:r>
      <w:r>
        <w:rPr>
          <w:sz w:val="23"/>
          <w:szCs w:val="23"/>
        </w:rPr>
        <w:t> </w:t>
      </w:r>
      <w:r>
        <w:rPr>
          <w:sz w:val="23"/>
          <w:szCs w:val="23"/>
        </w:rPr>
        <w:t>działaniami zmierzającymi do zwiększenia odpowiedzialności osób zobowiązanych do alimentacji</w:t>
      </w:r>
      <w:r>
        <w:rPr>
          <w:sz w:val="23"/>
          <w:szCs w:val="23"/>
        </w:rPr>
        <w:t>.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057DDF" w:rsidRPr="00057DDF" w:rsidRDefault="00057DDF" w:rsidP="00057DDF">
      <w:pPr>
        <w:pStyle w:val="Default"/>
        <w:spacing w:line="360" w:lineRule="auto"/>
        <w:jc w:val="both"/>
        <w:rPr>
          <w:sz w:val="23"/>
          <w:szCs w:val="23"/>
          <w:u w:val="single"/>
        </w:rPr>
      </w:pPr>
      <w:r w:rsidRPr="00057DDF">
        <w:rPr>
          <w:sz w:val="23"/>
          <w:szCs w:val="23"/>
          <w:u w:val="single"/>
        </w:rPr>
        <w:t>Świadczenia z funduszu alimentacyjnego przysługują</w:t>
      </w:r>
      <w:r w:rsidRPr="00057DDF">
        <w:rPr>
          <w:sz w:val="23"/>
          <w:szCs w:val="23"/>
          <w:u w:val="single"/>
        </w:rPr>
        <w:t xml:space="preserve"> (art. 1a)</w:t>
      </w:r>
      <w:r w:rsidRPr="00057DDF">
        <w:rPr>
          <w:sz w:val="23"/>
          <w:szCs w:val="23"/>
          <w:u w:val="single"/>
        </w:rPr>
        <w:t xml:space="preserve">: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obywatelom polskim;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cudzoziemcom: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) jeżeli wynika to z wiążących Rzeczpospolitą Polską umów dwustronnych o zabezpieczeniu społecznym,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>
        <w:rPr>
          <w:sz w:val="23"/>
          <w:szCs w:val="23"/>
        </w:rPr>
        <w:t>) przebywającym na terytorium Rzeczypospolitej Polskiej na podstawie zezwolenia na pobyt stały, zezwolenia na pobyt rezydenta długoterminowego Unii Europejskiej oraz zezwolenia na pobyt czasowy udzielonego w związku z okolicznością, o której mowa w art. 186 ust. 1 pkt 3 ustawy z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dnia 12 grudnia 2013 r. o cudzoziemcach (Dz. U. z 2016 r. poz. 1990, 1948 i 2066 oraz z 2017 r. poz. 60),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>
        <w:rPr>
          <w:sz w:val="23"/>
          <w:szCs w:val="23"/>
        </w:rPr>
        <w:t xml:space="preserve">) przebywającym na terytorium Rzeczypospolitej Polskiej w związku z uzyskaniem statusu uchodźcy lub ochrony uzupełniającej.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  <w:u w:val="single"/>
        </w:rPr>
      </w:pP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 w:rsidRPr="00057DDF">
        <w:rPr>
          <w:sz w:val="23"/>
          <w:szCs w:val="23"/>
          <w:u w:val="single"/>
        </w:rPr>
        <w:t>Świadczenia z funduszu alimentacyjnego</w:t>
      </w:r>
      <w:r>
        <w:rPr>
          <w:sz w:val="23"/>
          <w:szCs w:val="23"/>
        </w:rPr>
        <w:t xml:space="preserve"> przysługują osobom, o których mowa w ust. 1, jeżeli zamieszkują na terytorium Rzeczypospolitej Polskiej przez okres świadczeniowy, w którym otrzymują świadczenia z funduszu alimentacyjnego, chyba że dwustronne umowy międzynarodowe o zabezpieczeniu społecznym stanowią inaczej.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W przypadku bezskuteczności egzekucji osoba uprawniona może złożyć do organu właściwego wierzyciela wniosek o podjęcie działań wobec dłużnika alimentacyjnego</w:t>
      </w:r>
      <w:r>
        <w:rPr>
          <w:sz w:val="23"/>
          <w:szCs w:val="23"/>
        </w:rPr>
        <w:t xml:space="preserve"> (art. 3 ust. 1)</w:t>
      </w:r>
      <w:r>
        <w:rPr>
          <w:sz w:val="23"/>
          <w:szCs w:val="23"/>
        </w:rPr>
        <w:t>.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Do wniosku należy dołączyć zaświadczenie organu prowadzącego postępowanie egzekucyjne o</w:t>
      </w:r>
      <w:r>
        <w:rPr>
          <w:sz w:val="23"/>
          <w:szCs w:val="23"/>
        </w:rPr>
        <w:t> </w:t>
      </w:r>
      <w:r>
        <w:rPr>
          <w:sz w:val="23"/>
          <w:szCs w:val="23"/>
        </w:rPr>
        <w:t>bezskuteczności egzekucji zawierające informację o stanie egzekucji, przyczynach jej bezskuteczności oraz o działaniach podejmowanych w celu wyegzekwowania zasądzonych alimentów</w:t>
      </w:r>
      <w:r>
        <w:rPr>
          <w:sz w:val="23"/>
          <w:szCs w:val="23"/>
        </w:rPr>
        <w:t xml:space="preserve"> (art. 3 ust. 2)</w:t>
      </w:r>
      <w:r>
        <w:rPr>
          <w:sz w:val="23"/>
          <w:szCs w:val="23"/>
        </w:rPr>
        <w:t>.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 przypadku złożenia wniosku bez zaświadczenia organu prowadzącego postępowanie egzekucyjne organ właściwy wierzyciela wzywa organ prowadzący postępowanie egzekucyjne do przesłania zaświadczenia o bezskuteczności egzekucji zawierającego informację o stanie egzekucji, przyczynach jej bezskuteczności oraz o działaniach podejmowanych w celu wyegzekwowania zasądzonych alimentów</w:t>
      </w:r>
      <w:r>
        <w:rPr>
          <w:sz w:val="23"/>
          <w:szCs w:val="23"/>
        </w:rPr>
        <w:t xml:space="preserve"> (art. 3 ust. 3)</w:t>
      </w:r>
      <w:r>
        <w:rPr>
          <w:sz w:val="23"/>
          <w:szCs w:val="23"/>
        </w:rPr>
        <w:t>.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Po otrzymaniu wniosku, o którym mowa w art. 3 ust. 5, organ właściwy dłużnika przeprowadza wywiad alimentacyjny, w celu ustalenia sytuacji rodzinnej, dochodowej i zawodowej dłużnika alimentacyjnego, a także jego stanu zdrowia oraz przyczyn niełożenia na utrzymanie osoby uprawnionej, odbiera od niego oświadczenie majątkowe oraz informuje dłużnika o przekazaniu do biura informacji gospodarczej informacji gospodarczej o zobowiązaniu lub zobowiązaniach dłużnika alimentacyjnego wynikających z tytułów, o których mowa w art. 28 ust. 1 pkt 1 i 2, w</w:t>
      </w:r>
      <w:r>
        <w:rPr>
          <w:sz w:val="23"/>
          <w:szCs w:val="23"/>
        </w:rPr>
        <w:t> </w:t>
      </w:r>
      <w:r>
        <w:rPr>
          <w:sz w:val="23"/>
          <w:szCs w:val="23"/>
        </w:rPr>
        <w:t>razie powstania zaległości za okres dłuższy niż 6 miesięcy</w:t>
      </w:r>
      <w:r>
        <w:rPr>
          <w:sz w:val="23"/>
          <w:szCs w:val="23"/>
        </w:rPr>
        <w:t xml:space="preserve"> (art. 4 ust. 2)</w:t>
      </w:r>
      <w:r>
        <w:rPr>
          <w:sz w:val="23"/>
          <w:szCs w:val="23"/>
        </w:rPr>
        <w:t xml:space="preserve">. </w:t>
      </w: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057DDF" w:rsidRDefault="00057DD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Dłużnik alimentacyjny składa oświadczenie, o którym mowa w ust. 1, pod rygorem odpowiedzialności karnej za składanie fałszywych zeznań, o czym należy składającego pouczyć przed złożeniem oświadczenia</w:t>
      </w:r>
      <w:r>
        <w:rPr>
          <w:sz w:val="23"/>
          <w:szCs w:val="23"/>
        </w:rPr>
        <w:t xml:space="preserve"> (art. 4 ust. 2)</w:t>
      </w:r>
      <w:r>
        <w:rPr>
          <w:sz w:val="23"/>
          <w:szCs w:val="23"/>
        </w:rPr>
        <w:t>.</w:t>
      </w:r>
    </w:p>
    <w:p w:rsidR="008A660F" w:rsidRDefault="008A660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8A660F" w:rsidRDefault="008A660F" w:rsidP="008A660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Warunki nabywania prawa do świadczenia z funduszu alimentacyjnego </w:t>
      </w:r>
    </w:p>
    <w:p w:rsidR="008A660F" w:rsidRDefault="008A660F" w:rsidP="008A660F">
      <w:pPr>
        <w:pStyle w:val="Default"/>
        <w:jc w:val="both"/>
        <w:rPr>
          <w:sz w:val="23"/>
          <w:szCs w:val="23"/>
        </w:rPr>
      </w:pPr>
    </w:p>
    <w:p w:rsidR="008A660F" w:rsidRDefault="008A660F" w:rsidP="008A660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Świadczenia z funduszu alimentacyjnego przysługują osobie uprawnionej do ukończenia przez nią 18 roku życia albo w przypadku gdy uczy się w szkole lub szkole wyższej do ukończenia przez nią 25 roku życia, albo w przypadku posiadania orzeczenia o znacznym stopniu niepełnosprawności – bezterminowo</w:t>
      </w:r>
      <w:r>
        <w:rPr>
          <w:sz w:val="23"/>
          <w:szCs w:val="23"/>
        </w:rPr>
        <w:t xml:space="preserve"> (art. 9 ust. 1)</w:t>
      </w:r>
      <w:r>
        <w:rPr>
          <w:sz w:val="23"/>
          <w:szCs w:val="23"/>
        </w:rPr>
        <w:t xml:space="preserve">. </w:t>
      </w:r>
    </w:p>
    <w:p w:rsidR="008A660F" w:rsidRDefault="008A660F" w:rsidP="008A660F">
      <w:pPr>
        <w:pStyle w:val="Default"/>
        <w:spacing w:line="360" w:lineRule="auto"/>
        <w:jc w:val="both"/>
        <w:rPr>
          <w:sz w:val="23"/>
          <w:szCs w:val="23"/>
        </w:rPr>
      </w:pPr>
    </w:p>
    <w:p w:rsidR="008A660F" w:rsidRDefault="008A660F" w:rsidP="008A660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Świadczenia z funduszu alimentacyjnego przysługują, jeżeli dochód rodziny w przeliczeniu na osobę w rod</w:t>
      </w:r>
      <w:r>
        <w:rPr>
          <w:sz w:val="23"/>
          <w:szCs w:val="23"/>
        </w:rPr>
        <w:t xml:space="preserve">zinie nie przekracza kwoty </w:t>
      </w:r>
      <w:r w:rsidR="00F04870">
        <w:rPr>
          <w:sz w:val="23"/>
          <w:szCs w:val="23"/>
        </w:rPr>
        <w:t>725 zł.</w:t>
      </w:r>
      <w:r>
        <w:rPr>
          <w:sz w:val="23"/>
          <w:szCs w:val="23"/>
        </w:rPr>
        <w:t xml:space="preserve"> (art. 9 ust. 2)</w:t>
      </w:r>
      <w:r>
        <w:rPr>
          <w:sz w:val="23"/>
          <w:szCs w:val="23"/>
        </w:rPr>
        <w:t xml:space="preserve">. </w:t>
      </w:r>
    </w:p>
    <w:p w:rsidR="008A660F" w:rsidRDefault="008A660F" w:rsidP="008A660F">
      <w:pPr>
        <w:pStyle w:val="Default"/>
        <w:spacing w:line="360" w:lineRule="auto"/>
        <w:jc w:val="both"/>
        <w:rPr>
          <w:sz w:val="23"/>
          <w:szCs w:val="23"/>
        </w:rPr>
      </w:pPr>
    </w:p>
    <w:p w:rsidR="008A660F" w:rsidRDefault="008A660F" w:rsidP="008A660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W przypadku utraty dochodu przez członka rodziny w roku kalendarzowym poprzedzającym okres świadczeniowy lub po tym roku, ustalając jego dochód, nie uwzględnia się dochodu utraconego</w:t>
      </w:r>
      <w:r>
        <w:rPr>
          <w:sz w:val="23"/>
          <w:szCs w:val="23"/>
        </w:rPr>
        <w:t xml:space="preserve"> (art. 9 ust. 3)</w:t>
      </w:r>
      <w:r>
        <w:rPr>
          <w:sz w:val="23"/>
          <w:szCs w:val="23"/>
        </w:rPr>
        <w:t xml:space="preserve">. </w:t>
      </w:r>
    </w:p>
    <w:p w:rsidR="008A660F" w:rsidRDefault="008A660F" w:rsidP="008A660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 przypadku uzyskania dochodu przez członka rodziny w roku kalendarzowym poprzedzającym okres świadczeniowy, ustalając dochód członka rodziny, osiągnięty w tym roku dochód dzieli się przez liczbę miesięcy, w których dochód był uzyskiwany, jeżeli dochód ten jest uzyskiwany w</w:t>
      </w:r>
      <w:r>
        <w:rPr>
          <w:sz w:val="23"/>
          <w:szCs w:val="23"/>
        </w:rPr>
        <w:t> </w:t>
      </w:r>
      <w:r>
        <w:rPr>
          <w:sz w:val="23"/>
          <w:szCs w:val="23"/>
        </w:rPr>
        <w:t>okresie, na który ustalane lub weryfikowane jest prawo do świadczeń z funduszu alimentacyjnego</w:t>
      </w:r>
      <w:r>
        <w:rPr>
          <w:sz w:val="23"/>
          <w:szCs w:val="23"/>
        </w:rPr>
        <w:t xml:space="preserve"> (art. 9 ust. 4)</w:t>
      </w:r>
      <w:r>
        <w:rPr>
          <w:sz w:val="23"/>
          <w:szCs w:val="23"/>
        </w:rPr>
        <w:t>.</w:t>
      </w:r>
    </w:p>
    <w:p w:rsidR="008A660F" w:rsidRDefault="008A660F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8A660F" w:rsidRDefault="008A660F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 przypadku uzyskania dochodu przez członka rodziny po roku kalendarzowym poprzedzającym okres świadczeniowy jego dochód ustala się na podstawie dochodu członka rodziny, powiększonego o kwotę osiągniętego dochodu za miesiąc następujący po miesiącu, w</w:t>
      </w:r>
      <w:r>
        <w:rPr>
          <w:sz w:val="23"/>
          <w:szCs w:val="23"/>
        </w:rPr>
        <w:t> </w:t>
      </w:r>
      <w:r>
        <w:rPr>
          <w:sz w:val="23"/>
          <w:szCs w:val="23"/>
        </w:rPr>
        <w:t>którym nastąpiło uzyskanie dochodu, jeżeli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dochód ten jest uzyskiwany w okresie, na który ustalane lub weryfikowane jest prawo do świadczeń z funduszu alimentacyjnego</w:t>
      </w:r>
      <w:r>
        <w:rPr>
          <w:sz w:val="23"/>
          <w:szCs w:val="23"/>
        </w:rPr>
        <w:t xml:space="preserve"> ( art. 9 ust. 4a)</w:t>
      </w:r>
      <w:r>
        <w:rPr>
          <w:sz w:val="23"/>
          <w:szCs w:val="23"/>
        </w:rPr>
        <w:t>.</w:t>
      </w:r>
    </w:p>
    <w:p w:rsidR="000660C9" w:rsidRDefault="000660C9" w:rsidP="00057DDF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0660C9" w:rsidRDefault="000660C9" w:rsidP="00057DD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Świadczenia z funduszu alimentacyjnego przysługują w wysokości bieżąco ustalonych alimentów, jednakże nie wyższej niż 500 zł</w:t>
      </w:r>
      <w:r>
        <w:rPr>
          <w:sz w:val="23"/>
          <w:szCs w:val="23"/>
        </w:rPr>
        <w:t xml:space="preserve"> (art. 10 ust. 1)</w:t>
      </w:r>
      <w:r>
        <w:rPr>
          <w:sz w:val="23"/>
          <w:szCs w:val="23"/>
        </w:rPr>
        <w:t>.</w:t>
      </w:r>
    </w:p>
    <w:p w:rsidR="000660C9" w:rsidRDefault="000660C9" w:rsidP="00057DDF">
      <w:pPr>
        <w:pStyle w:val="Default"/>
        <w:spacing w:line="360" w:lineRule="auto"/>
        <w:jc w:val="both"/>
        <w:rPr>
          <w:sz w:val="23"/>
          <w:szCs w:val="23"/>
        </w:rPr>
      </w:pPr>
    </w:p>
    <w:p w:rsidR="000660C9" w:rsidRDefault="000660C9" w:rsidP="000660C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Ustalenie prawa do świadczeń z funduszu alimentacyjnego oraz ich wypłata następują odpowiednio na wniosek osoby uprawnionej lub jej przedstawiciela ustawowego</w:t>
      </w:r>
      <w:r>
        <w:rPr>
          <w:sz w:val="23"/>
          <w:szCs w:val="23"/>
        </w:rPr>
        <w:t xml:space="preserve"> (art. 15 ust. 1)</w:t>
      </w:r>
      <w:r>
        <w:rPr>
          <w:sz w:val="23"/>
          <w:szCs w:val="23"/>
        </w:rPr>
        <w:t xml:space="preserve">. </w:t>
      </w:r>
    </w:p>
    <w:p w:rsidR="000660C9" w:rsidRDefault="000660C9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0660C9" w:rsidRDefault="000660C9" w:rsidP="000660C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Wniosek składa się w urzędzie gminy lub miasta właściwym ze względu na miejsce zamieszkania osoby uprawnionej</w:t>
      </w:r>
      <w:r>
        <w:rPr>
          <w:sz w:val="23"/>
          <w:szCs w:val="23"/>
        </w:rPr>
        <w:t xml:space="preserve"> (art. 15 ust. 2)</w:t>
      </w:r>
      <w:r>
        <w:rPr>
          <w:sz w:val="23"/>
          <w:szCs w:val="23"/>
        </w:rPr>
        <w:t>.</w:t>
      </w:r>
    </w:p>
    <w:p w:rsidR="00FB1EAF" w:rsidRDefault="00FB1EAF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220128" w:rsidRDefault="00220128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FB1EAF" w:rsidRPr="00FB1EAF" w:rsidRDefault="00FB1EAF" w:rsidP="000660C9">
      <w:pPr>
        <w:pStyle w:val="Default"/>
        <w:spacing w:line="360" w:lineRule="auto"/>
        <w:jc w:val="both"/>
        <w:rPr>
          <w:b/>
          <w:sz w:val="23"/>
          <w:szCs w:val="23"/>
          <w:u w:val="single"/>
        </w:rPr>
      </w:pPr>
      <w:r w:rsidRPr="00FB1EAF">
        <w:rPr>
          <w:b/>
          <w:sz w:val="23"/>
          <w:szCs w:val="23"/>
          <w:u w:val="single"/>
        </w:rPr>
        <w:t>W przypadku wystąpienia zmian w liczbie członków rodziny, uzyskania lub utraty dochodu albo innych zmian mających wpływ na prawo do świadczeń z funduszu alimentacyjnego osoba uprawniona albo jej przedstawiciel ustawowy, którzy złożyli wniosek o przyznanie świadczenia z</w:t>
      </w:r>
      <w:r w:rsidRPr="00FB1EAF">
        <w:rPr>
          <w:b/>
          <w:sz w:val="23"/>
          <w:szCs w:val="23"/>
          <w:u w:val="single"/>
        </w:rPr>
        <w:t> </w:t>
      </w:r>
      <w:r w:rsidRPr="00FB1EAF">
        <w:rPr>
          <w:b/>
          <w:sz w:val="23"/>
          <w:szCs w:val="23"/>
          <w:u w:val="single"/>
        </w:rPr>
        <w:t>funduszu są obowiązani do niezwłocznego powiadomienia o tym organu wypłacającego świadczenia</w:t>
      </w:r>
      <w:r w:rsidRPr="00FB1EAF">
        <w:rPr>
          <w:b/>
          <w:sz w:val="23"/>
          <w:szCs w:val="23"/>
          <w:u w:val="single"/>
        </w:rPr>
        <w:t xml:space="preserve"> (art. 19 ust. 1)</w:t>
      </w:r>
      <w:r w:rsidRPr="00FB1EAF">
        <w:rPr>
          <w:b/>
          <w:sz w:val="23"/>
          <w:szCs w:val="23"/>
          <w:u w:val="single"/>
        </w:rPr>
        <w:t>.</w:t>
      </w:r>
    </w:p>
    <w:p w:rsidR="000660C9" w:rsidRDefault="000660C9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220128" w:rsidRDefault="00220128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0660C9" w:rsidRDefault="000660C9" w:rsidP="000660C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Osoba, która pobrała nienależnie świadczenia, jest obowiązana do ich zwrotu. Od kwot nienależnie pobranego świadczenia, o którym mowa w art. 2 pkt 7 lit. a, b, d i f, naliczane są odsetki ustawowe za opóźnienie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Należności z tytułu nienależnie pobranych świadczeń ulegają przedawnieniu </w:t>
      </w:r>
      <w:r>
        <w:rPr>
          <w:sz w:val="23"/>
          <w:szCs w:val="23"/>
        </w:rPr>
        <w:lastRenderedPageBreak/>
        <w:t>z</w:t>
      </w:r>
      <w:r w:rsidR="00FB1EAF">
        <w:rPr>
          <w:sz w:val="23"/>
          <w:szCs w:val="23"/>
        </w:rPr>
        <w:t> </w:t>
      </w:r>
      <w:r>
        <w:rPr>
          <w:sz w:val="23"/>
          <w:szCs w:val="23"/>
        </w:rPr>
        <w:t>upływem 3 lat, licząc od dnia, w którym decyzja o ustaleniu i zwrocie nienależnie pobranych świadczeń stała się ostateczna</w:t>
      </w:r>
      <w:r>
        <w:rPr>
          <w:sz w:val="23"/>
          <w:szCs w:val="23"/>
        </w:rPr>
        <w:t xml:space="preserve"> (art. 23).</w:t>
      </w:r>
    </w:p>
    <w:p w:rsidR="00F04870" w:rsidRDefault="00F04870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F04870" w:rsidRDefault="00F04870" w:rsidP="00F04870">
      <w:pPr>
        <w:spacing w:after="0" w:line="360" w:lineRule="auto"/>
        <w:jc w:val="both"/>
        <w:rPr>
          <w:rFonts w:eastAsia="Times New Roman"/>
          <w:b/>
          <w:iCs w:val="0"/>
          <w:lang w:eastAsia="pl-PL"/>
        </w:rPr>
      </w:pPr>
      <w:r>
        <w:rPr>
          <w:rFonts w:eastAsia="Times New Roman"/>
          <w:iCs w:val="0"/>
          <w:lang w:eastAsia="pl-PL"/>
        </w:rPr>
        <w:t xml:space="preserve">Osoba składająca wniosek o ustalenie </w:t>
      </w:r>
      <w:r>
        <w:rPr>
          <w:rFonts w:eastAsia="Times New Roman"/>
          <w:iCs w:val="0"/>
          <w:lang w:eastAsia="pl-PL"/>
        </w:rPr>
        <w:t>prawa do świadczenia z funduszu alimentacyjnego</w:t>
      </w:r>
      <w:r>
        <w:rPr>
          <w:rFonts w:eastAsia="Times New Roman"/>
          <w:iCs w:val="0"/>
          <w:lang w:eastAsia="pl-PL"/>
        </w:rPr>
        <w:t xml:space="preserve"> powinna mieć przy sobie: dowód osobisty, numery Pesel członków rodziny, numer konta bankowego, dokumenty potrzebne do weryfikacji dochodu oraz tożsamości m. in. tj. wyrok sądowy, wyrok zasądzający alimenty, nakaz płatniczy 2016 r., w przypadku utraty pracy świadectwo pracy, pit rozliczający z Urzędem Skarbowym 2016; w przypadku uzysku: umowa o pracę, zaświadczenie o zarobkach netto za miesiąc następujący po miesiącu, w którym nastąpiło uzyskanie dochodu; zaświadczenie z KRUS, jeśli w roku 2016 pobierany był zasiłek chorobowy, macierzyński oraz inne dokumenty umożliwiające weryfikac</w:t>
      </w:r>
      <w:r>
        <w:rPr>
          <w:rFonts w:eastAsia="Times New Roman"/>
          <w:iCs w:val="0"/>
          <w:lang w:eastAsia="pl-PL"/>
        </w:rPr>
        <w:t>ję sytuacji dochodowej rodziny.</w:t>
      </w:r>
    </w:p>
    <w:p w:rsidR="00F04870" w:rsidRDefault="00F04870" w:rsidP="000660C9">
      <w:pPr>
        <w:pStyle w:val="Default"/>
        <w:spacing w:line="360" w:lineRule="auto"/>
        <w:jc w:val="both"/>
        <w:rPr>
          <w:sz w:val="23"/>
          <w:szCs w:val="23"/>
        </w:rPr>
      </w:pPr>
    </w:p>
    <w:p w:rsidR="00FB1EAF" w:rsidRDefault="00FB1EAF" w:rsidP="00FB1EAF">
      <w:pPr>
        <w:pStyle w:val="Default"/>
        <w:spacing w:line="360" w:lineRule="auto"/>
        <w:ind w:left="4248" w:firstLine="708"/>
        <w:jc w:val="both"/>
        <w:rPr>
          <w:sz w:val="23"/>
          <w:szCs w:val="23"/>
        </w:rPr>
      </w:pPr>
      <w:r>
        <w:rPr>
          <w:sz w:val="23"/>
          <w:szCs w:val="23"/>
        </w:rPr>
        <w:t>Z upoważnienia Wójta</w:t>
      </w:r>
    </w:p>
    <w:p w:rsidR="00FB1EAF" w:rsidRDefault="00FB1EAF" w:rsidP="00FB1EAF">
      <w:pPr>
        <w:pStyle w:val="Default"/>
        <w:spacing w:line="360" w:lineRule="auto"/>
        <w:ind w:left="4956"/>
        <w:jc w:val="both"/>
        <w:rPr>
          <w:sz w:val="23"/>
          <w:szCs w:val="23"/>
        </w:rPr>
      </w:pPr>
      <w:r>
        <w:rPr>
          <w:sz w:val="23"/>
          <w:szCs w:val="23"/>
        </w:rPr>
        <w:t>Kierownik Ośrodka Pomocy Społecznej</w:t>
      </w:r>
    </w:p>
    <w:p w:rsidR="00FB1EAF" w:rsidRPr="00057DDF" w:rsidRDefault="00FB1EAF" w:rsidP="00FB1EAF">
      <w:pPr>
        <w:pStyle w:val="Default"/>
        <w:spacing w:line="360" w:lineRule="auto"/>
        <w:ind w:left="4248" w:firstLine="708"/>
        <w:jc w:val="both"/>
        <w:rPr>
          <w:sz w:val="23"/>
          <w:szCs w:val="23"/>
        </w:rPr>
      </w:pPr>
      <w:r>
        <w:rPr>
          <w:sz w:val="23"/>
          <w:szCs w:val="23"/>
        </w:rPr>
        <w:t>(-) Barbara Bogdańska</w:t>
      </w:r>
    </w:p>
    <w:sectPr w:rsidR="00FB1EAF" w:rsidRPr="00057DD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338" w:rsidRDefault="00217338" w:rsidP="00FB1EAF">
      <w:pPr>
        <w:spacing w:after="0" w:line="240" w:lineRule="auto"/>
      </w:pPr>
      <w:r>
        <w:separator/>
      </w:r>
    </w:p>
  </w:endnote>
  <w:endnote w:type="continuationSeparator" w:id="0">
    <w:p w:rsidR="00217338" w:rsidRDefault="00217338" w:rsidP="00FB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829606"/>
      <w:docPartObj>
        <w:docPartGallery w:val="Page Numbers (Bottom of Page)"/>
        <w:docPartUnique/>
      </w:docPartObj>
    </w:sdtPr>
    <w:sdtContent>
      <w:p w:rsidR="00FB1EAF" w:rsidRDefault="00FB1E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98">
          <w:rPr>
            <w:noProof/>
          </w:rPr>
          <w:t>4</w:t>
        </w:r>
        <w:r>
          <w:fldChar w:fldCharType="end"/>
        </w:r>
      </w:p>
    </w:sdtContent>
  </w:sdt>
  <w:p w:rsidR="00FB1EAF" w:rsidRDefault="00FB1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338" w:rsidRDefault="00217338" w:rsidP="00FB1EAF">
      <w:pPr>
        <w:spacing w:after="0" w:line="240" w:lineRule="auto"/>
      </w:pPr>
      <w:r>
        <w:separator/>
      </w:r>
    </w:p>
  </w:footnote>
  <w:footnote w:type="continuationSeparator" w:id="0">
    <w:p w:rsidR="00217338" w:rsidRDefault="00217338" w:rsidP="00FB1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DF"/>
    <w:rsid w:val="00057DDF"/>
    <w:rsid w:val="0006486C"/>
    <w:rsid w:val="000660C9"/>
    <w:rsid w:val="001E6F2A"/>
    <w:rsid w:val="00217338"/>
    <w:rsid w:val="00220128"/>
    <w:rsid w:val="00666998"/>
    <w:rsid w:val="00877D93"/>
    <w:rsid w:val="008A660F"/>
    <w:rsid w:val="00A7178F"/>
    <w:rsid w:val="00D30A40"/>
    <w:rsid w:val="00D7732A"/>
    <w:rsid w:val="00F04870"/>
    <w:rsid w:val="00F44128"/>
    <w:rsid w:val="00F8560D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E2C2"/>
  <w15:chartTrackingRefBased/>
  <w15:docId w15:val="{96146C6E-7F3B-4F32-AFF6-51A4506B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7DDF"/>
    <w:pPr>
      <w:spacing w:after="200" w:line="276" w:lineRule="auto"/>
    </w:pPr>
    <w:rPr>
      <w:rFonts w:ascii="Times New Roman" w:hAnsi="Times New Roman" w:cs="Times New Roman"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EAF"/>
    <w:rPr>
      <w:rFonts w:ascii="Times New Roman" w:hAnsi="Times New Roman" w:cs="Times New Roman"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AF"/>
    <w:rPr>
      <w:rFonts w:ascii="Times New Roman" w:hAnsi="Times New Roman" w:cs="Times New Roman"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128"/>
    <w:rPr>
      <w:rFonts w:ascii="Segoe UI" w:hAnsi="Segoe UI" w:cs="Segoe UI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JJelito</dc:creator>
  <cp:keywords/>
  <dc:description/>
  <cp:lastModifiedBy>JJelito</cp:lastModifiedBy>
  <cp:revision>4</cp:revision>
  <cp:lastPrinted>2017-07-04T12:55:00Z</cp:lastPrinted>
  <dcterms:created xsi:type="dcterms:W3CDTF">2017-07-04T12:17:00Z</dcterms:created>
  <dcterms:modified xsi:type="dcterms:W3CDTF">2017-07-04T12:59:00Z</dcterms:modified>
</cp:coreProperties>
</file>