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389" w:rsidRDefault="00AF2389" w:rsidP="00603BF8">
      <w:pPr>
        <w:ind w:left="2552" w:hanging="3261"/>
        <w:jc w:val="center"/>
      </w:pPr>
      <w:r>
        <w:t>Komunikat Nr 1</w:t>
      </w:r>
    </w:p>
    <w:p w:rsidR="00AF2389" w:rsidRDefault="00AF2389" w:rsidP="00603BF8">
      <w:pPr>
        <w:ind w:left="3261" w:hanging="3970"/>
        <w:jc w:val="center"/>
      </w:pPr>
      <w:r>
        <w:t>Wójta Gminy Łabowa</w:t>
      </w:r>
    </w:p>
    <w:p w:rsidR="00AF2389" w:rsidRDefault="001760E7" w:rsidP="00603BF8">
      <w:pPr>
        <w:ind w:left="2552" w:hanging="3119"/>
        <w:jc w:val="center"/>
      </w:pPr>
      <w:r>
        <w:t>z</w:t>
      </w:r>
      <w:r w:rsidR="00AF2389">
        <w:t xml:space="preserve"> dnia 30 marca 2020r.</w:t>
      </w:r>
    </w:p>
    <w:p w:rsidR="00AF2389" w:rsidRDefault="00AF2389"/>
    <w:p w:rsidR="00AF2389" w:rsidRDefault="00AF2389" w:rsidP="00603BF8">
      <w:pPr>
        <w:jc w:val="both"/>
      </w:pPr>
      <w:r>
        <w:t>Szanowni Mieszkańcy Gminy Łabowa</w:t>
      </w:r>
      <w:r w:rsidR="001760E7">
        <w:t xml:space="preserve"> </w:t>
      </w:r>
      <w:r>
        <w:t>z uwagi na wprowadzony stan epidemii</w:t>
      </w:r>
      <w:r w:rsidR="001760E7">
        <w:t xml:space="preserve"> </w:t>
      </w:r>
      <w:r>
        <w:t>wirusem SARS CoV-2  pracownicy Urzędu Gminy  Łabowa</w:t>
      </w:r>
      <w:r w:rsidR="001760E7">
        <w:t xml:space="preserve"> </w:t>
      </w:r>
      <w:r>
        <w:t>nie  będą dokonywać  odczytów liczników  dot. poboru wody</w:t>
      </w:r>
      <w:r w:rsidR="001760E7">
        <w:br/>
      </w:r>
      <w:r>
        <w:t xml:space="preserve"> i odprowadzania ścieków. </w:t>
      </w:r>
      <w:bookmarkStart w:id="0" w:name="_GoBack"/>
      <w:bookmarkEnd w:id="0"/>
    </w:p>
    <w:p w:rsidR="00AF2389" w:rsidRDefault="00AF2389" w:rsidP="00603BF8">
      <w:pPr>
        <w:jc w:val="both"/>
      </w:pPr>
      <w:r>
        <w:t>Prosimy o podawanie  odczytów stanów licznika:</w:t>
      </w:r>
    </w:p>
    <w:p w:rsidR="00AF2389" w:rsidRDefault="00AF2389" w:rsidP="00603BF8">
      <w:pPr>
        <w:pStyle w:val="Akapitzlist"/>
        <w:numPr>
          <w:ilvl w:val="0"/>
          <w:numId w:val="1"/>
        </w:numPr>
        <w:jc w:val="both"/>
      </w:pPr>
      <w:r>
        <w:t>telefonicznie  na numery:</w:t>
      </w:r>
    </w:p>
    <w:p w:rsidR="00AF2389" w:rsidRDefault="00AF2389" w:rsidP="00603BF8">
      <w:pPr>
        <w:jc w:val="both"/>
      </w:pPr>
      <w:r>
        <w:t xml:space="preserve">                  Urząd Gminy Łabowa  - tel. 18/ 414-24-59</w:t>
      </w:r>
      <w:r w:rsidR="001760E7">
        <w:t>, 414-24-60</w:t>
      </w:r>
    </w:p>
    <w:p w:rsidR="00AF2389" w:rsidRDefault="00AF2389" w:rsidP="00603BF8">
      <w:pPr>
        <w:pStyle w:val="Akapitzlist"/>
        <w:numPr>
          <w:ilvl w:val="0"/>
          <w:numId w:val="1"/>
        </w:numPr>
        <w:jc w:val="both"/>
      </w:pPr>
      <w:r>
        <w:t xml:space="preserve">e-mail: </w:t>
      </w:r>
      <w:hyperlink r:id="rId5" w:history="1">
        <w:r w:rsidRPr="00EA533E">
          <w:rPr>
            <w:rStyle w:val="Hipercze"/>
          </w:rPr>
          <w:t>gmina@labowa.pl</w:t>
        </w:r>
      </w:hyperlink>
      <w:r>
        <w:t xml:space="preserve">, </w:t>
      </w:r>
      <w:hyperlink r:id="rId6" w:history="1">
        <w:r w:rsidRPr="00EA533E">
          <w:rPr>
            <w:rStyle w:val="Hipercze"/>
          </w:rPr>
          <w:t>jklebczyk@labowa.pl</w:t>
        </w:r>
      </w:hyperlink>
      <w:r>
        <w:t xml:space="preserve"> lub </w:t>
      </w:r>
      <w:hyperlink r:id="rId7" w:history="1">
        <w:r w:rsidRPr="00EA533E">
          <w:rPr>
            <w:rStyle w:val="Hipercze"/>
          </w:rPr>
          <w:t>gs@labowa.pl</w:t>
        </w:r>
      </w:hyperlink>
      <w:r>
        <w:t xml:space="preserve"> </w:t>
      </w:r>
    </w:p>
    <w:p w:rsidR="00AF2389" w:rsidRDefault="00AF2389" w:rsidP="00603BF8">
      <w:pPr>
        <w:jc w:val="both"/>
      </w:pPr>
      <w:r>
        <w:t xml:space="preserve">W sytuacji braku podania stanu licznika w terminie </w:t>
      </w:r>
      <w:r w:rsidR="001760E7">
        <w:t xml:space="preserve"> do 3 kwietnia 2020r. Urząd naliczy należną kwotę wg prognozy z ostatnich 3 </w:t>
      </w:r>
      <w:r w:rsidR="00603BF8">
        <w:t>miesięcy</w:t>
      </w:r>
      <w:r w:rsidR="001760E7">
        <w:t xml:space="preserve"> .</w:t>
      </w:r>
    </w:p>
    <w:p w:rsidR="00AF2389" w:rsidRDefault="00AF2389">
      <w:r>
        <w:t xml:space="preserve">           </w:t>
      </w:r>
    </w:p>
    <w:p w:rsidR="00AF2389" w:rsidRDefault="00AF2389"/>
    <w:sectPr w:rsidR="00AF2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0342E"/>
    <w:multiLevelType w:val="hybridMultilevel"/>
    <w:tmpl w:val="59407C46"/>
    <w:lvl w:ilvl="0" w:tplc="0415000F">
      <w:start w:val="1"/>
      <w:numFmt w:val="decimal"/>
      <w:lvlText w:val="%1.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389"/>
    <w:rsid w:val="000A53B9"/>
    <w:rsid w:val="001760E7"/>
    <w:rsid w:val="0048037F"/>
    <w:rsid w:val="00603BF8"/>
    <w:rsid w:val="00AF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29516"/>
  <w15:chartTrackingRefBased/>
  <w15:docId w15:val="{B223455A-3911-4FAF-A4DC-7C5C355CF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38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238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23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s@lab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klebczyk@labowa.pl" TargetMode="External"/><Relationship Id="rId5" Type="http://schemas.openxmlformats.org/officeDocument/2006/relationships/hyperlink" Target="mailto:gmina@labow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MSMYDA</dc:creator>
  <cp:keywords/>
  <dc:description/>
  <cp:lastModifiedBy>MSMYDA</cp:lastModifiedBy>
  <cp:revision>2</cp:revision>
  <dcterms:created xsi:type="dcterms:W3CDTF">2020-03-30T10:07:00Z</dcterms:created>
  <dcterms:modified xsi:type="dcterms:W3CDTF">2020-03-30T10:25:00Z</dcterms:modified>
</cp:coreProperties>
</file>