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0F" w:rsidRPr="00B45E0F" w:rsidRDefault="00B45E0F" w:rsidP="00B4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B45E0F" w:rsidRPr="00B45E0F" w:rsidRDefault="00B45E0F" w:rsidP="00B4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Punktu Selektywnego Zbierania</w:t>
      </w:r>
      <w:r w:rsidRPr="00BF0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Odpadów Komunalnych</w:t>
      </w:r>
      <w:r w:rsidRPr="00BF0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E4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Gminie </w:t>
      </w:r>
      <w:r w:rsidRPr="00BF0D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Łabowa</w:t>
      </w:r>
    </w:p>
    <w:p w:rsid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Default="00B45E0F" w:rsidP="00B4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określa sposób świadczenia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Punkt Selektywnego Zbierania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Odpadów Komunalnych w </w:t>
      </w:r>
      <w:r w:rsidR="000B14CA">
        <w:rPr>
          <w:rFonts w:ascii="Times New Roman" w:eastAsia="Times New Roman" w:hAnsi="Times New Roman" w:cs="Times New Roman"/>
          <w:sz w:val="28"/>
          <w:szCs w:val="28"/>
          <w:lang w:eastAsia="pl-PL"/>
        </w:rPr>
        <w:t>Łabowej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zwany dalej PSZOK.</w:t>
      </w:r>
    </w:p>
    <w:p w:rsidR="00B45E0F" w:rsidRP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Pr="00B45E0F" w:rsidRDefault="00B45E0F" w:rsidP="00B4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PSZOK służy do gromadzenia odpadów dostarczanych przez właścicieli nieruchomości/ dzierżawców, zarządców, najemców/ posesji położonych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granicach administracyjnych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Łabowa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Pr="00B45E0F" w:rsidRDefault="00B45E0F" w:rsidP="00FE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PSZOK jest </w:t>
      </w:r>
      <w:r w:rsidR="00FE4F1D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czynny </w:t>
      </w:r>
      <w:r w:rsidR="00FE4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każdą </w:t>
      </w:r>
      <w:r w:rsidR="00FE4F1D" w:rsidRPr="00FE4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środę </w:t>
      </w:r>
      <w:r w:rsidR="00FE4F1D">
        <w:rPr>
          <w:rFonts w:ascii="Times New Roman" w:eastAsia="Times New Roman" w:hAnsi="Times New Roman" w:cs="Times New Roman"/>
          <w:sz w:val="28"/>
          <w:szCs w:val="28"/>
          <w:lang w:eastAsia="pl-PL"/>
        </w:rPr>
        <w:t>za wyjątkiem świąt i dni ustawowo wolnych od pracy w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godz. </w:t>
      </w:r>
      <w:r w:rsidR="00FE4F1D" w:rsidRPr="00FE4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 </w:t>
      </w:r>
      <w:r w:rsidRPr="00FE4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11:</w:t>
      </w: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  <w:r w:rsidRPr="00FE4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godz. </w:t>
      </w:r>
      <w:r w:rsidRPr="00FE4F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17:</w:t>
      </w:r>
      <w:r w:rsidRPr="00B4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</w:p>
    <w:p w:rsid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6FA" w:rsidRDefault="00B45E0F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BC66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FE4F1D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PSZOK odpady gromadzone będą</w:t>
      </w:r>
      <w:r w:rsidR="00FE4F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E4F1D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selektywnie w pojemnikach, kontenerach, paletach, itp., przystosowanych do rodzaju zbieranych odpadów oraz w sposób bezpieczny dla zdrowia ludzi i dla środowiska.</w:t>
      </w:r>
      <w:r w:rsidR="00BC66FA" w:rsidRPr="00BC66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C66FA" w:rsidRDefault="00BC66FA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6FA" w:rsidRPr="00B45E0F" w:rsidRDefault="00BC66FA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Odpady dostarczane do PSZOK powinny być posegregowane oraz właściwie </w:t>
      </w:r>
    </w:p>
    <w:p w:rsidR="00BC66FA" w:rsidRPr="00B45E0F" w:rsidRDefault="00BC66FA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zabezpieczone. Odpady wymagające opakowania przyjmowane będą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wyłącznie </w:t>
      </w:r>
    </w:p>
    <w:p w:rsidR="00BC66FA" w:rsidRPr="00B45E0F" w:rsidRDefault="00BC66FA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szczelnych i niecieknących pojemnikach, zawierających informacje o rodzaju </w:t>
      </w:r>
    </w:p>
    <w:p w:rsidR="00BC66FA" w:rsidRDefault="00BC66FA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odpadów.</w:t>
      </w:r>
    </w:p>
    <w:p w:rsidR="00BC66FA" w:rsidRPr="00B45E0F" w:rsidRDefault="00BC66FA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6FA" w:rsidRPr="00B45E0F" w:rsidRDefault="00BC66FA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Do PSZOK przyjmowane będą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odpady dostarczane w sposób umożliwiający ich selektywne odebranie zgodnie z kategoriami odpadów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opisanymi w poniższej tabeli.</w:t>
      </w:r>
    </w:p>
    <w:p w:rsid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19DA" w:rsidRDefault="00BC66FA" w:rsidP="0087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Pojemniki na odpady znajdujące się w PSZOK opisane będą</w:t>
      </w:r>
      <w:r w:rsid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</w:t>
      </w:r>
      <w:r w:rsid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z rodzajem zbieranego odpadu w następujący sposób:</w:t>
      </w:r>
    </w:p>
    <w:p w:rsidR="008719DA" w:rsidRDefault="008719DA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19DA" w:rsidRDefault="008719DA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6FA" w:rsidTr="00BC66FA">
        <w:tc>
          <w:tcPr>
            <w:tcW w:w="4531" w:type="dxa"/>
          </w:tcPr>
          <w:p w:rsidR="00BC66FA" w:rsidRP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3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Kontener / Pojemnik  - Oznaczenie</w:t>
            </w:r>
          </w:p>
        </w:tc>
        <w:tc>
          <w:tcPr>
            <w:tcW w:w="4531" w:type="dxa"/>
          </w:tcPr>
          <w:p w:rsidR="00BC66FA" w:rsidRDefault="00BC66FA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37011" w:rsidTr="00BC66FA">
        <w:tc>
          <w:tcPr>
            <w:tcW w:w="4531" w:type="dxa"/>
          </w:tcPr>
          <w:p w:rsidR="00237011" w:rsidRP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370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Przeterminowane leki</w:t>
            </w:r>
          </w:p>
        </w:tc>
        <w:tc>
          <w:tcPr>
            <w:tcW w:w="4531" w:type="dxa"/>
          </w:tcPr>
          <w:p w:rsidR="00237011" w:rsidRP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Pr="002370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rzeterminowane leki</w:t>
            </w:r>
          </w:p>
        </w:tc>
      </w:tr>
      <w:tr w:rsidR="00237011" w:rsidTr="00BC66FA">
        <w:tc>
          <w:tcPr>
            <w:tcW w:w="4531" w:type="dxa"/>
          </w:tcPr>
          <w:p w:rsidR="00237011" w:rsidRP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Chemikalia</w:t>
            </w:r>
          </w:p>
        </w:tc>
        <w:tc>
          <w:tcPr>
            <w:tcW w:w="4531" w:type="dxa"/>
          </w:tcPr>
          <w:p w:rsid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chemikalia (np. farby, lakiery, rozpuszczalniki i opakowania po nich)</w:t>
            </w:r>
          </w:p>
        </w:tc>
      </w:tr>
      <w:tr w:rsidR="008719DA" w:rsidTr="00BC66FA">
        <w:tc>
          <w:tcPr>
            <w:tcW w:w="4531" w:type="dxa"/>
          </w:tcPr>
          <w:p w:rsidR="008719DA" w:rsidRDefault="008719DA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Baterie</w:t>
            </w:r>
          </w:p>
        </w:tc>
        <w:tc>
          <w:tcPr>
            <w:tcW w:w="4531" w:type="dxa"/>
          </w:tcPr>
          <w:p w:rsidR="008719DA" w:rsidRDefault="008719DA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baterie i akumulatorki</w:t>
            </w:r>
          </w:p>
        </w:tc>
      </w:tr>
      <w:tr w:rsidR="00237011" w:rsidTr="00BC66FA">
        <w:tc>
          <w:tcPr>
            <w:tcW w:w="4531" w:type="dxa"/>
          </w:tcPr>
          <w:p w:rsid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Odpady wielkogabarytowe</w:t>
            </w:r>
          </w:p>
        </w:tc>
        <w:tc>
          <w:tcPr>
            <w:tcW w:w="4531" w:type="dxa"/>
          </w:tcPr>
          <w:p w:rsid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odpady wielkogabarytowe (w tym meble)</w:t>
            </w:r>
          </w:p>
        </w:tc>
      </w:tr>
      <w:tr w:rsidR="00237011" w:rsidTr="00BC66FA">
        <w:tc>
          <w:tcPr>
            <w:tcW w:w="4531" w:type="dxa"/>
          </w:tcPr>
          <w:p w:rsid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Opony</w:t>
            </w:r>
          </w:p>
        </w:tc>
        <w:tc>
          <w:tcPr>
            <w:tcW w:w="4531" w:type="dxa"/>
          </w:tcPr>
          <w:p w:rsidR="00237011" w:rsidRDefault="008719DA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="002370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pony rolnicze</w:t>
            </w:r>
          </w:p>
        </w:tc>
      </w:tr>
      <w:tr w:rsidR="00237011" w:rsidTr="00BC66FA">
        <w:tc>
          <w:tcPr>
            <w:tcW w:w="4531" w:type="dxa"/>
          </w:tcPr>
          <w:p w:rsidR="00237011" w:rsidRDefault="00237011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Budowlane</w:t>
            </w:r>
          </w:p>
        </w:tc>
        <w:tc>
          <w:tcPr>
            <w:tcW w:w="4531" w:type="dxa"/>
          </w:tcPr>
          <w:p w:rsidR="00237011" w:rsidRDefault="008719DA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="002370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dpady budowlane i rozbiórkowe powstałe w wyniku prowadzenia robót budowlanych niewymagających pozwolenia na budowę ani zgłoszenia </w:t>
            </w:r>
            <w:r w:rsidR="002370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zamiaru prowadzenia robót do właściwego organu oraz zostały wykonane samodzielnie przez właścicieli nieruchomości</w:t>
            </w:r>
          </w:p>
        </w:tc>
      </w:tr>
      <w:tr w:rsidR="008719DA" w:rsidTr="00BC66FA">
        <w:tc>
          <w:tcPr>
            <w:tcW w:w="4531" w:type="dxa"/>
          </w:tcPr>
          <w:p w:rsidR="008719DA" w:rsidRDefault="008719DA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Sprzęt elektryczny i elektroniczny</w:t>
            </w:r>
          </w:p>
        </w:tc>
        <w:tc>
          <w:tcPr>
            <w:tcW w:w="4531" w:type="dxa"/>
          </w:tcPr>
          <w:p w:rsidR="008719DA" w:rsidRDefault="008719DA" w:rsidP="00BC6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zużyte urządzenia elektryczne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i elektroniczne</w:t>
            </w:r>
          </w:p>
        </w:tc>
      </w:tr>
    </w:tbl>
    <w:p w:rsidR="00863B99" w:rsidRDefault="00863B99" w:rsidP="00BC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8719DA" w:rsidRPr="00B45E0F" w:rsidRDefault="00863B99" w:rsidP="002550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8719DA">
        <w:rPr>
          <w:rFonts w:ascii="Times New Roman" w:eastAsia="Times New Roman" w:hAnsi="Times New Roman" w:cs="Times New Roman"/>
          <w:sz w:val="28"/>
          <w:szCs w:val="28"/>
          <w:lang w:eastAsia="pl-PL"/>
        </w:rPr>
        <w:t>Styropian</w:t>
      </w:r>
      <w:r w:rsidR="00D01C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>powstał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wyniku prowadzenia robót budowlanych niewymagających pozwolenia na budowę ani zgłoszenia zamiaru prowadzenia robót do właściwego organu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bookmarkStart w:id="0" w:name="_GoBack"/>
      <w:bookmarkEnd w:id="0"/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PSZOK 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przyjmowany </w:t>
      </w:r>
      <w:r w:rsidR="002550DA">
        <w:rPr>
          <w:rFonts w:ascii="Times New Roman" w:eastAsia="Times New Roman" w:hAnsi="Times New Roman" w:cs="Times New Roman"/>
          <w:sz w:val="28"/>
          <w:szCs w:val="28"/>
          <w:lang w:eastAsia="pl-PL"/>
        </w:rPr>
        <w:t>w workach.</w:t>
      </w:r>
    </w:p>
    <w:p w:rsidR="00B45E0F" w:rsidRDefault="00863B99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Do PSZOK nie przyjmuje się żadnych odpadów powstających z tytułu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prowadzenia działalności gospodarczej.</w:t>
      </w:r>
    </w:p>
    <w:p w:rsidR="008719DA" w:rsidRPr="00B45E0F" w:rsidRDefault="008719DA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Pr="00B45E0F" w:rsidRDefault="00863B99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przekazująca odpady do PSZOK zobowiązana jest do podania:</w:t>
      </w:r>
    </w:p>
    <w:p w:rsidR="00B45E0F" w:rsidRP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-</w:t>
      </w:r>
      <w:r w:rsidR="008719DA" w:rsidRPr="0045620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swojego imienia i nazwiska,</w:t>
      </w:r>
    </w:p>
    <w:p w:rsidR="00B45E0F" w:rsidRP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-</w:t>
      </w:r>
      <w:r w:rsidR="008719DA" w:rsidRPr="0045620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adresu nieruchomości</w:t>
      </w:r>
    </w:p>
    <w:p w:rsidR="00B45E0F" w:rsidRPr="00456207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-</w:t>
      </w:r>
      <w:r w:rsidR="008719DA" w:rsidRPr="0045620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dokumentu potwierdzającego opłat</w:t>
      </w:r>
      <w:r w:rsidR="000B14C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ę</w:t>
      </w:r>
      <w:r w:rsidRPr="00B45E0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za gospodarowanie odpadami komunalnymi</w:t>
      </w:r>
      <w:r w:rsidR="000B14C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</w:p>
    <w:p w:rsidR="008719DA" w:rsidRPr="00B45E0F" w:rsidRDefault="008719DA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Default="000B14CA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863B9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Obsługa PSZOK odmówi przyjęcia odpadów dostarczonych w sposób niezgodny z regulaminem.</w:t>
      </w:r>
    </w:p>
    <w:p w:rsidR="008719DA" w:rsidRPr="00B45E0F" w:rsidRDefault="008719DA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Default="00B45E0F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AD347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dostarczająca odpady do PSZOK dokonuje ich rozładunku</w:t>
      </w:r>
      <w:r w:rsidR="004562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562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4562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umieszczenia w poszczególnych kontenerach lub pojemnikach we własnym zakresie. Obsługa PSZOK może w wyjątkowych sytuacjach pomóc </w:t>
      </w:r>
      <w:r w:rsidR="0045620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4562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rozładunku i umieszczeniu odpadów w kontenerach lub pojemnikach.</w:t>
      </w:r>
    </w:p>
    <w:p w:rsidR="00456207" w:rsidRPr="00B45E0F" w:rsidRDefault="00456207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Default="00B45E0F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AD3477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Każdorazowe przyjęcie odpadów do PSZOK potwierdzane jest na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formularzu przyjęcia odpadów i odnotowywane w rejestrze przyjętych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odpadów.</w:t>
      </w:r>
    </w:p>
    <w:p w:rsidR="00456207" w:rsidRPr="00B45E0F" w:rsidRDefault="00456207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Default="00B45E0F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AD3477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przebywające na terenie PSZOK zobowiązane są do: </w:t>
      </w:r>
    </w:p>
    <w:p w:rsidR="00456207" w:rsidRPr="00B45E0F" w:rsidRDefault="00456207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Pr="00B45E0F" w:rsidRDefault="00456207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przestrzegania zaleceń obsługi PSZOK, w szczególności w zakresie miejsca </w:t>
      </w:r>
    </w:p>
    <w:p w:rsidR="00B45E0F" w:rsidRDefault="00B45E0F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złożenia odpadów oraz sposobu poruszania się po PSZOK,</w:t>
      </w:r>
    </w:p>
    <w:p w:rsidR="00456207" w:rsidRPr="00B45E0F" w:rsidRDefault="00456207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Pr="00B45E0F" w:rsidRDefault="00456207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zachowania wymogów bezpieczeństwa, w szczególności palenia papierosów</w:t>
      </w:r>
    </w:p>
    <w:p w:rsidR="00B45E0F" w:rsidRDefault="00B45E0F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i nie używania źródeł otwartego ognia,</w:t>
      </w:r>
    </w:p>
    <w:p w:rsidR="00456207" w:rsidRPr="00B45E0F" w:rsidRDefault="00456207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Default="00456207" w:rsidP="004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zachowania kierunku przemieszczania się wynikającego z oznaczeń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5E0F"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stosowania się do ogólnych zasad ruchu drogowego.</w:t>
      </w:r>
    </w:p>
    <w:p w:rsidR="00456207" w:rsidRPr="00B45E0F" w:rsidRDefault="00456207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</w:t>
      </w:r>
      <w:r w:rsidR="00AD3477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poniżej 12 roku życia mogą przebywać na terenie PSZOK jedynie pod opieką osoby pełnoletniej.</w:t>
      </w:r>
    </w:p>
    <w:p w:rsidR="00456207" w:rsidRPr="00B45E0F" w:rsidRDefault="00456207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E0F" w:rsidRP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AD3477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nieprzestrzegania zapisów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niniejszego regulaminu będą wyciągane </w:t>
      </w:r>
    </w:p>
    <w:p w:rsidR="00B45E0F" w:rsidRPr="00B45E0F" w:rsidRDefault="00B45E0F" w:rsidP="00B4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E0F">
        <w:rPr>
          <w:rFonts w:ascii="Times New Roman" w:eastAsia="Times New Roman" w:hAnsi="Times New Roman" w:cs="Times New Roman"/>
          <w:sz w:val="28"/>
          <w:szCs w:val="28"/>
          <w:lang w:eastAsia="pl-PL"/>
        </w:rPr>
        <w:t>konsekwencje karn</w:t>
      </w:r>
      <w:r w:rsidR="008A3E51">
        <w:rPr>
          <w:rFonts w:ascii="Times New Roman" w:eastAsia="Times New Roman" w:hAnsi="Times New Roman" w:cs="Times New Roman"/>
          <w:sz w:val="28"/>
          <w:szCs w:val="28"/>
          <w:lang w:eastAsia="pl-PL"/>
        </w:rPr>
        <w:t>e.</w:t>
      </w:r>
    </w:p>
    <w:p w:rsidR="00827E84" w:rsidRPr="00B45E0F" w:rsidRDefault="00827E84">
      <w:pPr>
        <w:rPr>
          <w:rFonts w:ascii="Times New Roman" w:hAnsi="Times New Roman" w:cs="Times New Roman"/>
          <w:sz w:val="28"/>
          <w:szCs w:val="28"/>
        </w:rPr>
      </w:pPr>
    </w:p>
    <w:sectPr w:rsidR="00827E84" w:rsidRPr="00B4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0F"/>
    <w:rsid w:val="000B14CA"/>
    <w:rsid w:val="00222BF3"/>
    <w:rsid w:val="00237011"/>
    <w:rsid w:val="002550DA"/>
    <w:rsid w:val="00456207"/>
    <w:rsid w:val="004757FA"/>
    <w:rsid w:val="005171C9"/>
    <w:rsid w:val="00667905"/>
    <w:rsid w:val="00807F6F"/>
    <w:rsid w:val="00827E84"/>
    <w:rsid w:val="00863B99"/>
    <w:rsid w:val="008719DA"/>
    <w:rsid w:val="008A3E51"/>
    <w:rsid w:val="00AD3477"/>
    <w:rsid w:val="00B45E0F"/>
    <w:rsid w:val="00BC66FA"/>
    <w:rsid w:val="00BF0D8D"/>
    <w:rsid w:val="00D01C72"/>
    <w:rsid w:val="00D7257D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35A7"/>
  <w15:chartTrackingRefBased/>
  <w15:docId w15:val="{7DBC7DC3-33C2-469D-8CCF-B1F333D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gzielinska</dc:creator>
  <cp:keywords/>
  <dc:description/>
  <cp:lastModifiedBy>gzielinska</cp:lastModifiedBy>
  <cp:revision>5</cp:revision>
  <cp:lastPrinted>2018-11-16T08:07:00Z</cp:lastPrinted>
  <dcterms:created xsi:type="dcterms:W3CDTF">2018-11-15T07:29:00Z</dcterms:created>
  <dcterms:modified xsi:type="dcterms:W3CDTF">2018-11-16T08:07:00Z</dcterms:modified>
</cp:coreProperties>
</file>