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03013B">
        <w:rPr>
          <w:rStyle w:val="Pogrubienie"/>
          <w:i/>
          <w:sz w:val="20"/>
          <w:szCs w:val="20"/>
          <w:u w:val="single"/>
        </w:rPr>
        <w:t>4</w:t>
      </w:r>
    </w:p>
    <w:tbl>
      <w:tblPr>
        <w:tblpPr w:leftFromText="141" w:rightFromText="141" w:vertAnchor="page" w:horzAnchor="margin" w:tblpY="394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40393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403932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40393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F70753" w:rsidP="00403932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</w:t>
            </w:r>
            <w:r w:rsidR="004C4982">
              <w:t>N</w:t>
            </w:r>
            <w:r>
              <w:t>IE INNEGO PODMIOTU DO ODDANIA DO DYSPOZYCJI NIEZBĘDNYCH ZASOBÓW NA OKRES KORZYSTANIA Z NICH PRZY WYKONANIU ZAMÓWIENIA</w:t>
            </w:r>
          </w:p>
          <w:p w:rsidR="00AA4952" w:rsidRPr="00AA4952" w:rsidRDefault="00AA4952" w:rsidP="0040393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6D5C1A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1A" w:rsidRPr="000C27ED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 w:rsidR="00F70753"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FC1029" w:rsidRDefault="00FC1029" w:rsidP="00BD605B">
      <w:pPr>
        <w:pStyle w:val="NormalnyWeb"/>
        <w:spacing w:before="0" w:beforeAutospacing="0" w:after="0" w:afterAutospacing="0"/>
      </w:pPr>
    </w:p>
    <w:p w:rsidR="00573A11" w:rsidRPr="00FC1029" w:rsidRDefault="00FC1029" w:rsidP="00FC10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C94">
        <w:rPr>
          <w:rFonts w:ascii="Times New Roman" w:hAnsi="Times New Roman" w:cs="Times New Roman"/>
          <w:b/>
          <w:i/>
          <w:sz w:val="28"/>
          <w:szCs w:val="28"/>
        </w:rPr>
        <w:t xml:space="preserve">Odbiór i zagospodarowanie odpadów komunalnych oraz wywóz nieczystości                                         </w:t>
      </w:r>
      <w:r w:rsidRPr="00520C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03013B">
        <w:rPr>
          <w:sz w:val="18"/>
          <w:szCs w:val="18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  <w:bookmarkStart w:id="0" w:name="_GoBack"/>
      <w:bookmarkEnd w:id="0"/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C1029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 xml:space="preserve">pkt. </w:t>
      </w:r>
      <w:r w:rsidR="0003013B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D663C" w:rsidRPr="00F65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>pkt.</w:t>
      </w:r>
      <w:r w:rsidR="00F65544" w:rsidRPr="00BD0DA9">
        <w:rPr>
          <w:rFonts w:ascii="Times New Roman" w:eastAsia="Calibri" w:hAnsi="Times New Roman" w:cs="Times New Roman"/>
          <w:sz w:val="24"/>
          <w:szCs w:val="24"/>
        </w:rPr>
        <w:t>6.</w:t>
      </w:r>
      <w:r w:rsidR="0003013B" w:rsidRPr="00BD0DA9">
        <w:rPr>
          <w:rFonts w:ascii="Times New Roman" w:eastAsia="Calibri" w:hAnsi="Times New Roman" w:cs="Times New Roman"/>
          <w:sz w:val="24"/>
          <w:szCs w:val="24"/>
        </w:rPr>
        <w:t>4</w:t>
      </w:r>
      <w:r w:rsidR="00F65544" w:rsidRPr="00BD0D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BD0DA9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783" w:rsidRDefault="00573783" w:rsidP="00A46DB4">
      <w:pPr>
        <w:spacing w:after="0" w:line="240" w:lineRule="auto"/>
      </w:pPr>
      <w:r>
        <w:separator/>
      </w:r>
    </w:p>
  </w:endnote>
  <w:endnote w:type="continuationSeparator" w:id="0">
    <w:p w:rsidR="00573783" w:rsidRDefault="00573783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833F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783" w:rsidRDefault="00573783" w:rsidP="00A46DB4">
      <w:pPr>
        <w:spacing w:after="0" w:line="240" w:lineRule="auto"/>
      </w:pPr>
      <w:r>
        <w:separator/>
      </w:r>
    </w:p>
  </w:footnote>
  <w:footnote w:type="continuationSeparator" w:id="0">
    <w:p w:rsidR="00573783" w:rsidRDefault="00573783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3013B"/>
    <w:rsid w:val="000C27ED"/>
    <w:rsid w:val="000D0719"/>
    <w:rsid w:val="000D7508"/>
    <w:rsid w:val="000E03BE"/>
    <w:rsid w:val="001311EF"/>
    <w:rsid w:val="0013304B"/>
    <w:rsid w:val="00133571"/>
    <w:rsid w:val="001B506B"/>
    <w:rsid w:val="001D663C"/>
    <w:rsid w:val="0024172C"/>
    <w:rsid w:val="00253503"/>
    <w:rsid w:val="00313A44"/>
    <w:rsid w:val="003620AB"/>
    <w:rsid w:val="0036561C"/>
    <w:rsid w:val="003F2791"/>
    <w:rsid w:val="00403932"/>
    <w:rsid w:val="0045421E"/>
    <w:rsid w:val="004561A5"/>
    <w:rsid w:val="004C4982"/>
    <w:rsid w:val="004F061E"/>
    <w:rsid w:val="00503AC9"/>
    <w:rsid w:val="00547111"/>
    <w:rsid w:val="005518F9"/>
    <w:rsid w:val="00573783"/>
    <w:rsid w:val="00573A11"/>
    <w:rsid w:val="005A37A0"/>
    <w:rsid w:val="005B3311"/>
    <w:rsid w:val="005C72A6"/>
    <w:rsid w:val="005F00D9"/>
    <w:rsid w:val="006D5C1A"/>
    <w:rsid w:val="00746AB7"/>
    <w:rsid w:val="00751018"/>
    <w:rsid w:val="00765A3D"/>
    <w:rsid w:val="00792B9E"/>
    <w:rsid w:val="00795DBD"/>
    <w:rsid w:val="007F2136"/>
    <w:rsid w:val="00833F63"/>
    <w:rsid w:val="008758E3"/>
    <w:rsid w:val="008E1758"/>
    <w:rsid w:val="00953919"/>
    <w:rsid w:val="009C1EF9"/>
    <w:rsid w:val="00A46DB4"/>
    <w:rsid w:val="00A52519"/>
    <w:rsid w:val="00A65E0F"/>
    <w:rsid w:val="00AA3154"/>
    <w:rsid w:val="00AA4952"/>
    <w:rsid w:val="00AD271D"/>
    <w:rsid w:val="00AF602A"/>
    <w:rsid w:val="00B81FC8"/>
    <w:rsid w:val="00B865FC"/>
    <w:rsid w:val="00BB6E21"/>
    <w:rsid w:val="00BD0DA9"/>
    <w:rsid w:val="00BD605B"/>
    <w:rsid w:val="00BE1FE1"/>
    <w:rsid w:val="00C12FF2"/>
    <w:rsid w:val="00C41064"/>
    <w:rsid w:val="00C450FF"/>
    <w:rsid w:val="00C756DA"/>
    <w:rsid w:val="00D13EFC"/>
    <w:rsid w:val="00D22F3E"/>
    <w:rsid w:val="00DA116F"/>
    <w:rsid w:val="00DF7804"/>
    <w:rsid w:val="00EC64FB"/>
    <w:rsid w:val="00EE07AB"/>
    <w:rsid w:val="00F6447A"/>
    <w:rsid w:val="00F65544"/>
    <w:rsid w:val="00F70753"/>
    <w:rsid w:val="00F8508A"/>
    <w:rsid w:val="00FA22FC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D15AB-86AC-42A2-B9AB-702FDC8A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6</cp:revision>
  <cp:lastPrinted>2018-01-12T10:46:00Z</cp:lastPrinted>
  <dcterms:created xsi:type="dcterms:W3CDTF">2018-06-29T12:10:00Z</dcterms:created>
  <dcterms:modified xsi:type="dcterms:W3CDTF">2018-09-28T12:38:00Z</dcterms:modified>
</cp:coreProperties>
</file>